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C2F1">
      <w:pPr>
        <w:pStyle w:val="2"/>
        <w:spacing w:line="600" w:lineRule="exact"/>
        <w:jc w:val="both"/>
        <w:rPr>
          <w:rFonts w:ascii="Helvetica" w:hAnsi="Helvetica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</w:p>
    <w:p w14:paraId="7E8CE7DC">
      <w:pPr>
        <w:pStyle w:val="6"/>
        <w:ind w:left="36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永州师范高等专科学校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精品在线开放课程验收标准</w:t>
      </w:r>
    </w:p>
    <w:p w14:paraId="6F5C20CE">
      <w:pPr>
        <w:pStyle w:val="6"/>
        <w:ind w:left="360" w:firstLine="0"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课程名称：               课程所在学院：               评审专家：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95"/>
        <w:gridCol w:w="1843"/>
      </w:tblGrid>
      <w:tr w14:paraId="1F50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3"/>
            <w:vAlign w:val="top"/>
          </w:tcPr>
          <w:p w14:paraId="7C1A02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否决性指标</w:t>
            </w:r>
          </w:p>
        </w:tc>
      </w:tr>
      <w:tr w14:paraId="024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0ED152BB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6095" w:type="dxa"/>
            <w:vAlign w:val="top"/>
          </w:tcPr>
          <w:p w14:paraId="69063D93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</w:p>
        </w:tc>
        <w:tc>
          <w:tcPr>
            <w:tcW w:w="1843" w:type="dxa"/>
            <w:vAlign w:val="top"/>
          </w:tcPr>
          <w:p w14:paraId="3434AFE7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是（√）否（×）</w:t>
            </w:r>
          </w:p>
        </w:tc>
      </w:tr>
      <w:tr w14:paraId="3968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5E1A0484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6095" w:type="dxa"/>
            <w:vAlign w:val="top"/>
          </w:tcPr>
          <w:p w14:paraId="61ABBF70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缺失重点/视频课程的某一关键基本教学资源（视频或习题、讨论题或其他资源等）</w:t>
            </w:r>
          </w:p>
        </w:tc>
        <w:tc>
          <w:tcPr>
            <w:tcW w:w="1843" w:type="dxa"/>
            <w:vAlign w:val="top"/>
          </w:tcPr>
          <w:p w14:paraId="22513C5C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7025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4A342CD1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6095" w:type="dxa"/>
            <w:vAlign w:val="top"/>
          </w:tcPr>
          <w:p w14:paraId="2F669A89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课程负责人未参与视频拍摄</w:t>
            </w:r>
          </w:p>
        </w:tc>
        <w:tc>
          <w:tcPr>
            <w:tcW w:w="1843" w:type="dxa"/>
            <w:vAlign w:val="top"/>
          </w:tcPr>
          <w:p w14:paraId="6E617665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0018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0606DC0D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6095" w:type="dxa"/>
            <w:vAlign w:val="top"/>
          </w:tcPr>
          <w:p w14:paraId="222EAF16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结题材料造假</w:t>
            </w:r>
          </w:p>
        </w:tc>
        <w:tc>
          <w:tcPr>
            <w:tcW w:w="1843" w:type="dxa"/>
            <w:vAlign w:val="top"/>
          </w:tcPr>
          <w:p w14:paraId="25298818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56E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36DBE9D5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6095" w:type="dxa"/>
            <w:vAlign w:val="top"/>
          </w:tcPr>
          <w:p w14:paraId="4F8DC897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课程内容存在思想性、导向性或严重的科学性等问题</w:t>
            </w:r>
          </w:p>
        </w:tc>
        <w:tc>
          <w:tcPr>
            <w:tcW w:w="1843" w:type="dxa"/>
            <w:vAlign w:val="top"/>
          </w:tcPr>
          <w:p w14:paraId="2E4019D4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5C73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35842B6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6095" w:type="dxa"/>
            <w:vAlign w:val="top"/>
          </w:tcPr>
          <w:p w14:paraId="0BD156BB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课程中有涉及国家安全、保密及其他不适合网络公开传播的内容</w:t>
            </w:r>
          </w:p>
        </w:tc>
        <w:tc>
          <w:tcPr>
            <w:tcW w:w="1843" w:type="dxa"/>
            <w:vAlign w:val="top"/>
          </w:tcPr>
          <w:p w14:paraId="4DD5933B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386E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56F1424D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6095" w:type="dxa"/>
            <w:vAlign w:val="top"/>
          </w:tcPr>
          <w:p w14:paraId="7FB4827A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课程知识产权不清晰，或课程资源存在较为严重的知识产权问题</w:t>
            </w:r>
          </w:p>
        </w:tc>
        <w:tc>
          <w:tcPr>
            <w:tcW w:w="1843" w:type="dxa"/>
            <w:vAlign w:val="top"/>
          </w:tcPr>
          <w:p w14:paraId="14792977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6B70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459356DA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6095" w:type="dxa"/>
            <w:vAlign w:val="top"/>
          </w:tcPr>
          <w:p w14:paraId="7825B940">
            <w:pPr>
              <w:pStyle w:val="6"/>
              <w:ind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在开放课程平台（如学银在线）已上线</w:t>
            </w:r>
            <w:bookmarkStart w:id="0" w:name="_GoBack"/>
            <w:bookmarkEnd w:id="0"/>
          </w:p>
        </w:tc>
        <w:tc>
          <w:tcPr>
            <w:tcW w:w="1843" w:type="dxa"/>
            <w:vAlign w:val="top"/>
          </w:tcPr>
          <w:p w14:paraId="17AC8D03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14:paraId="43180317">
      <w:pPr>
        <w:pStyle w:val="6"/>
        <w:ind w:left="360" w:firstLine="0"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如评审对象存在否决性指标中的任一情况，即该课程判定为不合格，不再继续评审，但须在评审意见中分别针对出现的情况写明具体出处。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4111"/>
        <w:gridCol w:w="708"/>
        <w:gridCol w:w="709"/>
      </w:tblGrid>
      <w:tr w14:paraId="0A5A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647" w:type="dxa"/>
            <w:gridSpan w:val="5"/>
            <w:vAlign w:val="top"/>
          </w:tcPr>
          <w:p w14:paraId="402AD29A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指标体系</w:t>
            </w:r>
          </w:p>
        </w:tc>
      </w:tr>
      <w:tr w14:paraId="574F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60" w:type="dxa"/>
            <w:vAlign w:val="top"/>
          </w:tcPr>
          <w:p w14:paraId="0CBCA598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一级指标</w:t>
            </w:r>
          </w:p>
        </w:tc>
        <w:tc>
          <w:tcPr>
            <w:tcW w:w="1559" w:type="dxa"/>
            <w:vAlign w:val="top"/>
          </w:tcPr>
          <w:p w14:paraId="537FFC99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二级指标</w:t>
            </w:r>
          </w:p>
        </w:tc>
        <w:tc>
          <w:tcPr>
            <w:tcW w:w="4111" w:type="dxa"/>
            <w:vAlign w:val="top"/>
          </w:tcPr>
          <w:p w14:paraId="3F179458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vAlign w:val="top"/>
          </w:tcPr>
          <w:p w14:paraId="37B43526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  <w:tc>
          <w:tcPr>
            <w:tcW w:w="709" w:type="dxa"/>
            <w:vAlign w:val="top"/>
          </w:tcPr>
          <w:p w14:paraId="576DD451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分数</w:t>
            </w:r>
          </w:p>
        </w:tc>
      </w:tr>
      <w:tr w14:paraId="230D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60" w:type="dxa"/>
            <w:vAlign w:val="top"/>
          </w:tcPr>
          <w:p w14:paraId="73E39A6C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课程建设基础</w:t>
            </w:r>
          </w:p>
          <w:p w14:paraId="150D8B21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（8分）</w:t>
            </w:r>
          </w:p>
        </w:tc>
        <w:tc>
          <w:tcPr>
            <w:tcW w:w="1559" w:type="dxa"/>
            <w:vAlign w:val="top"/>
          </w:tcPr>
          <w:p w14:paraId="37EFF1D2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课程建设基础</w:t>
            </w:r>
          </w:p>
        </w:tc>
        <w:tc>
          <w:tcPr>
            <w:tcW w:w="4111" w:type="dxa"/>
            <w:vAlign w:val="top"/>
          </w:tcPr>
          <w:p w14:paraId="4C3F3032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课程具有丰富的资源积累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开课时间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较长</w:t>
            </w:r>
            <w:r>
              <w:rPr>
                <w:rFonts w:hint="eastAsia" w:ascii="宋体" w:hAnsi="宋体" w:eastAsia="宋体"/>
                <w:szCs w:val="21"/>
              </w:rPr>
              <w:t>、教学效果好。</w:t>
            </w:r>
          </w:p>
        </w:tc>
        <w:tc>
          <w:tcPr>
            <w:tcW w:w="708" w:type="dxa"/>
            <w:vAlign w:val="top"/>
          </w:tcPr>
          <w:p w14:paraId="0DA33F7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top"/>
          </w:tcPr>
          <w:p w14:paraId="66B73666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23A2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vMerge w:val="restart"/>
            <w:vAlign w:val="top"/>
          </w:tcPr>
          <w:p w14:paraId="0B83A96D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C670CAA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课程教师</w:t>
            </w:r>
          </w:p>
          <w:p w14:paraId="2EDE5F7C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（18分）</w:t>
            </w:r>
          </w:p>
          <w:p w14:paraId="3721E87B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2679C767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课程教师</w:t>
            </w:r>
          </w:p>
        </w:tc>
        <w:tc>
          <w:tcPr>
            <w:tcW w:w="4111" w:type="dxa"/>
            <w:vAlign w:val="top"/>
          </w:tcPr>
          <w:p w14:paraId="265F537C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课程负责人具有良好师德、学术造诣深厚，教学能力强，教学特色鲜明。课程负责人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szCs w:val="21"/>
              </w:rPr>
              <w:t>参与本课程的教学视频讲授。</w:t>
            </w:r>
          </w:p>
        </w:tc>
        <w:tc>
          <w:tcPr>
            <w:tcW w:w="708" w:type="dxa"/>
            <w:vAlign w:val="top"/>
          </w:tcPr>
          <w:p w14:paraId="724610FE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709" w:type="dxa"/>
            <w:vAlign w:val="top"/>
          </w:tcPr>
          <w:p w14:paraId="624BB693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279F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Merge w:val="continue"/>
            <w:vAlign w:val="top"/>
          </w:tcPr>
          <w:p w14:paraId="6309FAD3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6FA0E148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教学团队</w:t>
            </w:r>
          </w:p>
        </w:tc>
        <w:tc>
          <w:tcPr>
            <w:tcW w:w="4111" w:type="dxa"/>
            <w:vAlign w:val="top"/>
          </w:tcPr>
          <w:p w14:paraId="59DEB060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课程团队设置合理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专业结构、职称结构等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708" w:type="dxa"/>
            <w:vAlign w:val="top"/>
          </w:tcPr>
          <w:p w14:paraId="1316E73A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top"/>
          </w:tcPr>
          <w:p w14:paraId="7A9F7D36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38E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vMerge w:val="restart"/>
            <w:vAlign w:val="top"/>
          </w:tcPr>
          <w:p w14:paraId="6A4542F7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250ADA0F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CBC9AEB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课程内容</w:t>
            </w:r>
          </w:p>
          <w:p w14:paraId="2DA77584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（33分）</w:t>
            </w:r>
          </w:p>
        </w:tc>
        <w:tc>
          <w:tcPr>
            <w:tcW w:w="1559" w:type="dxa"/>
            <w:vAlign w:val="top"/>
          </w:tcPr>
          <w:p w14:paraId="679923A4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教学目标</w:t>
            </w:r>
          </w:p>
        </w:tc>
        <w:tc>
          <w:tcPr>
            <w:tcW w:w="4111" w:type="dxa"/>
            <w:vAlign w:val="top"/>
          </w:tcPr>
          <w:p w14:paraId="7CB3E3B8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教学目标明确、适应在线学习需要，有助于学习者创新能力、实践能力和可持续发展能力的培养。</w:t>
            </w:r>
          </w:p>
        </w:tc>
        <w:tc>
          <w:tcPr>
            <w:tcW w:w="708" w:type="dxa"/>
            <w:vAlign w:val="top"/>
          </w:tcPr>
          <w:p w14:paraId="6867AC9A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top"/>
          </w:tcPr>
          <w:p w14:paraId="4FC83EB9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542C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vMerge w:val="continue"/>
            <w:vAlign w:val="top"/>
          </w:tcPr>
          <w:p w14:paraId="1EAECDD7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3F88353F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课程内容</w:t>
            </w:r>
          </w:p>
        </w:tc>
        <w:tc>
          <w:tcPr>
            <w:tcW w:w="4111" w:type="dxa"/>
            <w:vAlign w:val="top"/>
          </w:tcPr>
          <w:p w14:paraId="1849EE04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知识体系准确合理，具有科学性、系统性、先进性、适应性和针对性。</w:t>
            </w:r>
          </w:p>
        </w:tc>
        <w:tc>
          <w:tcPr>
            <w:tcW w:w="708" w:type="dxa"/>
            <w:vAlign w:val="top"/>
          </w:tcPr>
          <w:p w14:paraId="7219BF6B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709" w:type="dxa"/>
            <w:vAlign w:val="top"/>
          </w:tcPr>
          <w:p w14:paraId="0921AD2D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4D38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vMerge w:val="continue"/>
            <w:vAlign w:val="top"/>
          </w:tcPr>
          <w:p w14:paraId="49AD24CC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598BF64B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教学设计</w:t>
            </w:r>
          </w:p>
        </w:tc>
        <w:tc>
          <w:tcPr>
            <w:tcW w:w="4111" w:type="dxa"/>
            <w:vAlign w:val="top"/>
          </w:tcPr>
          <w:p w14:paraId="2554E5C6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体现在线开放课程特点，遵循学习者的认知规律和学习习惯；科学设计教学环节，适合采用翻转课堂教学或混合式教学。</w:t>
            </w:r>
          </w:p>
        </w:tc>
        <w:tc>
          <w:tcPr>
            <w:tcW w:w="708" w:type="dxa"/>
            <w:vAlign w:val="top"/>
          </w:tcPr>
          <w:p w14:paraId="5C2F3B8A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709" w:type="dxa"/>
            <w:vAlign w:val="top"/>
          </w:tcPr>
          <w:p w14:paraId="054A105B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7436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Merge w:val="restart"/>
            <w:vAlign w:val="top"/>
          </w:tcPr>
          <w:p w14:paraId="674E62B4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25F2B46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教学资源</w:t>
            </w:r>
          </w:p>
          <w:p w14:paraId="266E65E8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（31分）</w:t>
            </w:r>
          </w:p>
        </w:tc>
        <w:tc>
          <w:tcPr>
            <w:tcW w:w="1559" w:type="dxa"/>
            <w:vAlign w:val="top"/>
          </w:tcPr>
          <w:p w14:paraId="37558A49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视频资源</w:t>
            </w:r>
          </w:p>
        </w:tc>
        <w:tc>
          <w:tcPr>
            <w:tcW w:w="4111" w:type="dxa"/>
            <w:vAlign w:val="top"/>
          </w:tcPr>
          <w:p w14:paraId="70E45B11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视频呈现形式经过精心设计不同于传统的课堂实录；视频资源能有效支撑教学设计。</w:t>
            </w:r>
          </w:p>
        </w:tc>
        <w:tc>
          <w:tcPr>
            <w:tcW w:w="708" w:type="dxa"/>
            <w:vAlign w:val="top"/>
          </w:tcPr>
          <w:p w14:paraId="4A22C941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709" w:type="dxa"/>
            <w:vAlign w:val="top"/>
          </w:tcPr>
          <w:p w14:paraId="09AB1188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378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60" w:type="dxa"/>
            <w:vMerge w:val="continue"/>
            <w:vAlign w:val="top"/>
          </w:tcPr>
          <w:p w14:paraId="3709BF75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7FFC25D1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习题和讨论题</w:t>
            </w:r>
          </w:p>
        </w:tc>
        <w:tc>
          <w:tcPr>
            <w:tcW w:w="4111" w:type="dxa"/>
            <w:vAlign w:val="top"/>
          </w:tcPr>
          <w:p w14:paraId="02005AB4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测试、作业、考试等测量性资源设置合理，能有效评价教学效果。</w:t>
            </w:r>
          </w:p>
        </w:tc>
        <w:tc>
          <w:tcPr>
            <w:tcW w:w="708" w:type="dxa"/>
            <w:vAlign w:val="top"/>
          </w:tcPr>
          <w:p w14:paraId="77EB92D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top"/>
          </w:tcPr>
          <w:p w14:paraId="53F6F0E1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52CB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0" w:type="dxa"/>
            <w:vMerge w:val="continue"/>
            <w:vAlign w:val="top"/>
          </w:tcPr>
          <w:p w14:paraId="23388598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vAlign w:val="top"/>
          </w:tcPr>
          <w:p w14:paraId="17458EC1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其他资源</w:t>
            </w:r>
          </w:p>
        </w:tc>
        <w:tc>
          <w:tcPr>
            <w:tcW w:w="4111" w:type="dxa"/>
            <w:vAlign w:val="top"/>
          </w:tcPr>
          <w:p w14:paraId="0356406E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视频资源外的其他资源丰富，能有效帮忙学生完成课程学习。</w:t>
            </w:r>
          </w:p>
        </w:tc>
        <w:tc>
          <w:tcPr>
            <w:tcW w:w="708" w:type="dxa"/>
            <w:vAlign w:val="top"/>
          </w:tcPr>
          <w:p w14:paraId="523A06DC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top"/>
          </w:tcPr>
          <w:p w14:paraId="70F7C0A5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03E3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0" w:type="dxa"/>
            <w:vAlign w:val="top"/>
          </w:tcPr>
          <w:p w14:paraId="6E6E3A3D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课程建设进度</w:t>
            </w:r>
          </w:p>
          <w:p w14:paraId="16CC49F4"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（10分）</w:t>
            </w:r>
          </w:p>
        </w:tc>
        <w:tc>
          <w:tcPr>
            <w:tcW w:w="1559" w:type="dxa"/>
            <w:vAlign w:val="top"/>
          </w:tcPr>
          <w:p w14:paraId="5938D3A6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课程建设进度</w:t>
            </w:r>
          </w:p>
        </w:tc>
        <w:tc>
          <w:tcPr>
            <w:tcW w:w="4111" w:type="dxa"/>
            <w:vAlign w:val="top"/>
          </w:tcPr>
          <w:p w14:paraId="7EB648D0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已经完成课程建设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能在下一学期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Cs w:val="21"/>
              </w:rPr>
              <w:t>开放给学习者使用。</w:t>
            </w:r>
          </w:p>
        </w:tc>
        <w:tc>
          <w:tcPr>
            <w:tcW w:w="708" w:type="dxa"/>
            <w:vAlign w:val="top"/>
          </w:tcPr>
          <w:p w14:paraId="451500F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709" w:type="dxa"/>
            <w:vAlign w:val="top"/>
          </w:tcPr>
          <w:p w14:paraId="6845FA08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5A3C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230" w:type="dxa"/>
            <w:gridSpan w:val="3"/>
            <w:vAlign w:val="top"/>
          </w:tcPr>
          <w:p w14:paraId="31FF6AC7">
            <w:pPr>
              <w:pStyle w:val="6"/>
              <w:ind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总分（100分）</w:t>
            </w:r>
          </w:p>
        </w:tc>
        <w:tc>
          <w:tcPr>
            <w:tcW w:w="708" w:type="dxa"/>
            <w:vAlign w:val="top"/>
          </w:tcPr>
          <w:p w14:paraId="5E5A7AE1">
            <w:pPr>
              <w:pStyle w:val="6"/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100</w:t>
            </w:r>
          </w:p>
        </w:tc>
        <w:tc>
          <w:tcPr>
            <w:tcW w:w="709" w:type="dxa"/>
            <w:vAlign w:val="top"/>
          </w:tcPr>
          <w:p w14:paraId="234C00E4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14:paraId="09E4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647" w:type="dxa"/>
            <w:gridSpan w:val="5"/>
            <w:vAlign w:val="top"/>
          </w:tcPr>
          <w:p w14:paraId="3D951F31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评审意见：</w:t>
            </w:r>
          </w:p>
        </w:tc>
      </w:tr>
    </w:tbl>
    <w:p w14:paraId="76E24C32">
      <w:pPr>
        <w:rPr>
          <w:rFonts w:hint="eastAsia"/>
        </w:rPr>
      </w:pPr>
    </w:p>
    <w:p w14:paraId="42AE0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mYyMjJlNGViY2Y5MTAxOTgyODJlMWRlYzI5MmIifQ=="/>
  </w:docVars>
  <w:rsids>
    <w:rsidRoot w:val="58DC49E5"/>
    <w:rsid w:val="30697881"/>
    <w:rsid w:val="3B402C91"/>
    <w:rsid w:val="58DC49E5"/>
    <w:rsid w:val="6E1E4591"/>
    <w:rsid w:val="7B12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763</Characters>
  <Lines>0</Lines>
  <Paragraphs>0</Paragraphs>
  <TotalTime>4</TotalTime>
  <ScaleCrop>false</ScaleCrop>
  <LinksUpToDate>false</LinksUpToDate>
  <CharactersWithSpaces>793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2024-10-29T08:49:00Z</dcterms:created>
  <dc:creator>WPS_1585492640</dc:creator>
  <cp:lastModifiedBy>鸽子</cp:lastModifiedBy>
  <dcterms:modified xsi:type="dcterms:W3CDTF">2025-05-30T01:34:48Z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CB88B5670BBC4E2190C9B047D7DD1DDB_11</vt:lpwstr>
  </property>
  <property fmtid="{D5CDD505-2E9C-101B-9397-08002B2CF9AE}" pid="4" name="KSOTemplateDocerSaveRecord">
    <vt:lpwstr>eyJoZGlkIjoiZDE5Mzg4ZWIyNWE5NWIwNjI2ZDU1NzU2ZjkzMmIzMGMiLCJ1c2VySWQiOiIyNjQzNTkzNjEifQ==</vt:lpwstr>
  </property>
</Properties>
</file>